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630F94">
        <w:rPr>
          <w:b/>
          <w:i/>
          <w:color w:val="FF0000"/>
          <w:lang w:val="hr-HR"/>
        </w:rPr>
        <w:t>1021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4720D1">
        <w:rPr>
          <w:b/>
          <w:i/>
          <w:color w:val="FF0000"/>
          <w:sz w:val="24"/>
          <w:lang w:val="hr-HR"/>
        </w:rPr>
        <w:t>12</w:t>
      </w:r>
      <w:r w:rsidR="00FA131B">
        <w:rPr>
          <w:b/>
          <w:i/>
          <w:color w:val="FF0000"/>
          <w:sz w:val="24"/>
          <w:lang w:val="hr-HR"/>
        </w:rPr>
        <w:t>.09</w:t>
      </w:r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FA131B">
        <w:rPr>
          <w:i/>
          <w:sz w:val="24"/>
          <w:lang w:val="hr-HR"/>
        </w:rPr>
        <w:t>prvu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4720D1">
        <w:rPr>
          <w:b/>
          <w:i/>
          <w:sz w:val="24"/>
          <w:lang w:val="hr-HR"/>
        </w:rPr>
        <w:t>15</w:t>
      </w:r>
      <w:r w:rsidR="00A13407" w:rsidRPr="0019687B">
        <w:rPr>
          <w:b/>
          <w:i/>
          <w:sz w:val="24"/>
          <w:lang w:val="hr-HR"/>
        </w:rPr>
        <w:t>.</w:t>
      </w:r>
      <w:r w:rsidR="004720D1">
        <w:rPr>
          <w:b/>
          <w:i/>
          <w:sz w:val="24"/>
          <w:lang w:val="hr-HR"/>
        </w:rPr>
        <w:t>09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4720D1">
        <w:rPr>
          <w:i/>
          <w:sz w:val="24"/>
          <w:lang w:val="hr-HR"/>
        </w:rPr>
        <w:t>ponedjeljak</w:t>
      </w:r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4720D1">
        <w:rPr>
          <w:i/>
          <w:sz w:val="24"/>
          <w:lang w:val="hr-HR"/>
        </w:rPr>
        <w:t>druge vanredne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4720D1">
        <w:rPr>
          <w:i/>
          <w:sz w:val="24"/>
          <w:lang w:val="hr-HR"/>
        </w:rPr>
        <w:t>29</w:t>
      </w:r>
      <w:r w:rsidR="008657FA">
        <w:rPr>
          <w:i/>
          <w:sz w:val="24"/>
          <w:lang w:val="hr-HR"/>
        </w:rPr>
        <w:t>.</w:t>
      </w:r>
      <w:r w:rsidR="000A7A70">
        <w:rPr>
          <w:i/>
          <w:sz w:val="24"/>
          <w:lang w:val="hr-HR"/>
        </w:rPr>
        <w:t>08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4720D1" w:rsidRDefault="004720D1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dodacima na platu za otežane uslove rada direktorici škole za školsku 2025/2026. godinu;</w:t>
      </w:r>
    </w:p>
    <w:p w:rsidR="004720D1" w:rsidRDefault="004720D1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Upoznavanje sa Izvedbenim planom i etičkim kodeksom ponašanja učenika za posjetu ratnoj spomen sobi;</w:t>
      </w:r>
    </w:p>
    <w:p w:rsidR="004720D1" w:rsidRDefault="004720D1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Upoznavanje sa Izvedbenim planom i etičkim kodeksom ponašanja učenika za izlet učenika na planinu Igman;</w:t>
      </w:r>
    </w:p>
    <w:p w:rsidR="004720D1" w:rsidRDefault="004720D1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Usvajanje Pravilnika o radu produženog boravka;</w:t>
      </w:r>
    </w:p>
    <w:p w:rsidR="004720D1" w:rsidRDefault="004720D1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cijeni produženog boravka za nastavnu 2025/2026. godinu;</w:t>
      </w:r>
    </w:p>
    <w:p w:rsidR="004720D1" w:rsidRDefault="004720D1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Usvajanje Godišnjeg programa rada produženog boravka za nastavnu 2025/2026. godinu;</w:t>
      </w:r>
    </w:p>
    <w:p w:rsidR="003E3B19" w:rsidRDefault="003E3B19" w:rsidP="003E3B19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plaćanju Komisije za javne nabavke, za javnu nabavku udžbnika za učenike od I do IV razreda osnovne škole</w:t>
      </w:r>
    </w:p>
    <w:p w:rsidR="000A7A70" w:rsidRPr="004720D1" w:rsidRDefault="004720D1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bookmarkStart w:id="0" w:name="_GoBack"/>
      <w:bookmarkEnd w:id="0"/>
      <w:r>
        <w:rPr>
          <w:i/>
          <w:sz w:val="24"/>
          <w:lang w:val="hr-HR"/>
        </w:rPr>
        <w:t>Donošenje Odluke o plaćanju Komisije za javne nabavke, za javnu nabavku škole u prirodi učenika IV razreda;</w:t>
      </w: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25" w:rsidRDefault="00023825" w:rsidP="0093362C">
      <w:r>
        <w:separator/>
      </w:r>
    </w:p>
  </w:endnote>
  <w:endnote w:type="continuationSeparator" w:id="0">
    <w:p w:rsidR="00023825" w:rsidRDefault="00023825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023825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25" w:rsidRDefault="00023825" w:rsidP="0093362C">
      <w:r>
        <w:separator/>
      </w:r>
    </w:p>
  </w:footnote>
  <w:footnote w:type="continuationSeparator" w:id="0">
    <w:p w:rsidR="00023825" w:rsidRDefault="00023825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3825"/>
    <w:rsid w:val="00025BFD"/>
    <w:rsid w:val="00026B5B"/>
    <w:rsid w:val="0003103C"/>
    <w:rsid w:val="00035794"/>
    <w:rsid w:val="00052BC0"/>
    <w:rsid w:val="00065FDB"/>
    <w:rsid w:val="000754D7"/>
    <w:rsid w:val="00083FA7"/>
    <w:rsid w:val="000A7A70"/>
    <w:rsid w:val="000B4AFE"/>
    <w:rsid w:val="000C3B3B"/>
    <w:rsid w:val="000C51A4"/>
    <w:rsid w:val="000E79B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94A83"/>
    <w:rsid w:val="0019687B"/>
    <w:rsid w:val="001B51E1"/>
    <w:rsid w:val="001C643C"/>
    <w:rsid w:val="001F412D"/>
    <w:rsid w:val="00212C77"/>
    <w:rsid w:val="00213F31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B42FD"/>
    <w:rsid w:val="003D6219"/>
    <w:rsid w:val="003E2263"/>
    <w:rsid w:val="003E3B19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D66A4"/>
    <w:rsid w:val="004E6B35"/>
    <w:rsid w:val="004F5A21"/>
    <w:rsid w:val="00507756"/>
    <w:rsid w:val="00517DFE"/>
    <w:rsid w:val="005205AA"/>
    <w:rsid w:val="00533CAE"/>
    <w:rsid w:val="005753B5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B42FC"/>
    <w:rsid w:val="009B63C6"/>
    <w:rsid w:val="009C57BC"/>
    <w:rsid w:val="009D5D17"/>
    <w:rsid w:val="009F0533"/>
    <w:rsid w:val="009F2526"/>
    <w:rsid w:val="00A13407"/>
    <w:rsid w:val="00A4176D"/>
    <w:rsid w:val="00A45B20"/>
    <w:rsid w:val="00A473EB"/>
    <w:rsid w:val="00A53255"/>
    <w:rsid w:val="00A66BC2"/>
    <w:rsid w:val="00A757AB"/>
    <w:rsid w:val="00A76CDB"/>
    <w:rsid w:val="00A865C6"/>
    <w:rsid w:val="00A9782A"/>
    <w:rsid w:val="00AA17B8"/>
    <w:rsid w:val="00AA2346"/>
    <w:rsid w:val="00AA6777"/>
    <w:rsid w:val="00AB1131"/>
    <w:rsid w:val="00AD5A46"/>
    <w:rsid w:val="00AD6CA5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51029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11FF-7A40-4C5F-B7CF-3C84958B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Benasa</dc:creator>
  <cp:lastModifiedBy>Korisnik</cp:lastModifiedBy>
  <cp:revision>5</cp:revision>
  <cp:lastPrinted>2024-03-21T08:30:00Z</cp:lastPrinted>
  <dcterms:created xsi:type="dcterms:W3CDTF">2025-09-12T12:52:00Z</dcterms:created>
  <dcterms:modified xsi:type="dcterms:W3CDTF">2025-09-23T12:03:00Z</dcterms:modified>
</cp:coreProperties>
</file>